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4BA3" w14:textId="77777777" w:rsidR="00815B5A" w:rsidRDefault="00815B5A" w:rsidP="00815B5A">
      <w:pPr>
        <w:pStyle w:val="Heading3"/>
        <w:widowControl w:val="0"/>
        <w:jc w:val="center"/>
        <w:rPr>
          <w:color w:val="002060"/>
          <w:sz w:val="72"/>
          <w:szCs w:val="72"/>
          <w:u w:color="002060"/>
        </w:rPr>
      </w:pPr>
      <w:r>
        <w:rPr>
          <w:rFonts w:ascii="Times New Roman"/>
          <w:color w:val="002060"/>
          <w:sz w:val="72"/>
          <w:szCs w:val="72"/>
          <w:u w:color="002060"/>
        </w:rPr>
        <w:t>NAHS</w:t>
      </w:r>
    </w:p>
    <w:p w14:paraId="496EACF1" w14:textId="77777777" w:rsidR="00815B5A" w:rsidRDefault="00815B5A" w:rsidP="00815B5A">
      <w:pPr>
        <w:pStyle w:val="Heading3"/>
        <w:widowControl w:val="0"/>
        <w:jc w:val="center"/>
        <w:rPr>
          <w:color w:val="B6CA1E"/>
          <w:sz w:val="28"/>
          <w:szCs w:val="28"/>
          <w:u w:color="B6CA1E"/>
        </w:rPr>
      </w:pPr>
      <w:r>
        <w:rPr>
          <w:noProof/>
          <w:color w:val="B6CA1E"/>
          <w:sz w:val="28"/>
          <w:szCs w:val="28"/>
          <w:u w:color="B6CA1E"/>
        </w:rPr>
        <w:drawing>
          <wp:anchor distT="57150" distB="57150" distL="57150" distR="57150" simplePos="0" relativeHeight="251659264" behindDoc="0" locked="0" layoutInCell="1" allowOverlap="1" wp14:anchorId="730A5FC1" wp14:editId="700852C4">
            <wp:simplePos x="0" y="0"/>
            <wp:positionH relativeFrom="column">
              <wp:posOffset>1664970</wp:posOffset>
            </wp:positionH>
            <wp:positionV relativeFrom="line">
              <wp:posOffset>178435</wp:posOffset>
            </wp:positionV>
            <wp:extent cx="2504440" cy="1133475"/>
            <wp:effectExtent l="0" t="0" r="0" b="0"/>
            <wp:wrapThrough wrapText="bothSides" distL="57150" distR="57150">
              <wp:wrapPolygon edited="1">
                <wp:start x="0" y="0"/>
                <wp:lineTo x="0" y="21600"/>
                <wp:lineTo x="21600" y="21600"/>
                <wp:lineTo x="21600" y="0"/>
                <wp:lineTo x="0" y="0"/>
              </wp:wrapPolygon>
            </wp:wrapThrough>
            <wp:docPr id="1073741825" name="officeArt object" descr="Map&#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Map&#10;&#10;Description automatically generated with medium confidence"/>
                    <pic:cNvPicPr/>
                  </pic:nvPicPr>
                  <pic:blipFill>
                    <a:blip r:embed="rId4"/>
                    <a:stretch>
                      <a:fillRect/>
                    </a:stretch>
                  </pic:blipFill>
                  <pic:spPr>
                    <a:xfrm>
                      <a:off x="0" y="0"/>
                      <a:ext cx="2504440" cy="1133475"/>
                    </a:xfrm>
                    <a:prstGeom prst="rect">
                      <a:avLst/>
                    </a:prstGeom>
                    <a:ln w="12700" cap="flat">
                      <a:noFill/>
                      <a:miter lim="400000"/>
                    </a:ln>
                    <a:effectLst/>
                  </pic:spPr>
                </pic:pic>
              </a:graphicData>
            </a:graphic>
          </wp:anchor>
        </w:drawing>
      </w:r>
    </w:p>
    <w:p w14:paraId="35ED75A3" w14:textId="77777777" w:rsidR="00815B5A" w:rsidRDefault="00815B5A" w:rsidP="00815B5A">
      <w:pPr>
        <w:pStyle w:val="Heading3"/>
        <w:widowControl w:val="0"/>
        <w:jc w:val="center"/>
        <w:rPr>
          <w:color w:val="B6CA1E"/>
          <w:sz w:val="28"/>
          <w:szCs w:val="28"/>
          <w:u w:color="B6CA1E"/>
        </w:rPr>
      </w:pPr>
    </w:p>
    <w:p w14:paraId="71C6D11E" w14:textId="77777777" w:rsidR="00815B5A" w:rsidRDefault="00815B5A" w:rsidP="00815B5A">
      <w:pPr>
        <w:pStyle w:val="Heading3"/>
        <w:widowControl w:val="0"/>
        <w:jc w:val="center"/>
        <w:rPr>
          <w:color w:val="B6CA1E"/>
          <w:sz w:val="28"/>
          <w:szCs w:val="28"/>
          <w:u w:color="B6CA1E"/>
        </w:rPr>
      </w:pPr>
    </w:p>
    <w:p w14:paraId="7351631B" w14:textId="77777777" w:rsidR="00815B5A" w:rsidRDefault="00815B5A" w:rsidP="00815B5A">
      <w:pPr>
        <w:pStyle w:val="Heading3"/>
        <w:widowControl w:val="0"/>
        <w:jc w:val="center"/>
        <w:rPr>
          <w:color w:val="B6CA1E"/>
          <w:sz w:val="28"/>
          <w:szCs w:val="28"/>
          <w:u w:color="B6CA1E"/>
        </w:rPr>
      </w:pPr>
    </w:p>
    <w:p w14:paraId="145402B7" w14:textId="77777777" w:rsidR="00815B5A" w:rsidRPr="001C675F" w:rsidRDefault="00815B5A" w:rsidP="00815B5A">
      <w:pPr>
        <w:widowControl w:val="0"/>
        <w:rPr>
          <w:sz w:val="24"/>
          <w:szCs w:val="24"/>
        </w:rPr>
      </w:pPr>
      <w:r w:rsidRPr="001C675F">
        <w:rPr>
          <w:sz w:val="24"/>
          <w:szCs w:val="24"/>
        </w:rPr>
        <w:t>National Art Education Association (NAEA) began the National Art Honor Society (NAHS) program specifically for high school students, for the purpose of inspiring and recognizing those students who have shown an outstanding ability in art. The NAHS strives to aid members in working toward the attainment of the highest standards in art areas, and to bring art education to the a</w:t>
      </w:r>
      <w:r>
        <w:rPr>
          <w:sz w:val="24"/>
          <w:szCs w:val="24"/>
        </w:rPr>
        <w:t>ttention of the school community</w:t>
      </w:r>
      <w:r>
        <w:rPr>
          <w:color w:val="0070C0"/>
          <w:sz w:val="28"/>
          <w:szCs w:val="28"/>
          <w:u w:color="B6CA1E"/>
        </w:rPr>
        <w:t>.</w:t>
      </w:r>
    </w:p>
    <w:p w14:paraId="75F8DC5A" w14:textId="77777777" w:rsidR="00815B5A" w:rsidRPr="001C675F" w:rsidRDefault="00815B5A" w:rsidP="00815B5A">
      <w:pPr>
        <w:pStyle w:val="Heading3"/>
        <w:widowControl w:val="0"/>
        <w:jc w:val="center"/>
        <w:rPr>
          <w:color w:val="2F5496" w:themeColor="accent1" w:themeShade="BF"/>
          <w:sz w:val="28"/>
          <w:szCs w:val="28"/>
        </w:rPr>
      </w:pPr>
      <w:r w:rsidRPr="001C675F">
        <w:rPr>
          <w:color w:val="2F5496" w:themeColor="accent1" w:themeShade="BF"/>
          <w:sz w:val="28"/>
          <w:szCs w:val="28"/>
        </w:rPr>
        <w:t>Requirements for Membership</w:t>
      </w:r>
    </w:p>
    <w:p w14:paraId="672A5989" w14:textId="77777777" w:rsidR="00815B5A" w:rsidRDefault="00815B5A" w:rsidP="00815B5A">
      <w:pPr>
        <w:pStyle w:val="Heading3"/>
        <w:widowControl w:val="0"/>
        <w:ind w:left="360" w:hanging="360"/>
        <w:jc w:val="center"/>
        <w:rPr>
          <w:sz w:val="28"/>
          <w:szCs w:val="28"/>
        </w:rPr>
      </w:pPr>
      <w:r>
        <w:rPr>
          <w:rFonts w:hAnsi="Symbol"/>
          <w:b w:val="0"/>
          <w:bCs w:val="0"/>
          <w:sz w:val="28"/>
          <w:szCs w:val="28"/>
        </w:rPr>
        <w:t></w:t>
      </w:r>
      <w:r>
        <w:rPr>
          <w:rFonts w:hAnsi="Times New Roman"/>
          <w:sz w:val="28"/>
          <w:szCs w:val="28"/>
        </w:rPr>
        <w:t> </w:t>
      </w:r>
      <w:r>
        <w:rPr>
          <w:rFonts w:ascii="Times New Roman"/>
          <w:sz w:val="28"/>
          <w:szCs w:val="28"/>
        </w:rPr>
        <w:t xml:space="preserve">Cumulative grade of 3.75 for 2 art classes one of which must be an </w:t>
      </w:r>
      <w:proofErr w:type="gramStart"/>
      <w:r>
        <w:rPr>
          <w:rFonts w:ascii="Times New Roman"/>
          <w:sz w:val="28"/>
          <w:szCs w:val="28"/>
        </w:rPr>
        <w:t>honors</w:t>
      </w:r>
      <w:proofErr w:type="gramEnd"/>
      <w:r>
        <w:rPr>
          <w:rFonts w:ascii="Times New Roman"/>
          <w:sz w:val="28"/>
          <w:szCs w:val="28"/>
        </w:rPr>
        <w:t xml:space="preserve"> or an AP course</w:t>
      </w:r>
    </w:p>
    <w:p w14:paraId="5EB9CBE3" w14:textId="77777777" w:rsidR="00815B5A" w:rsidRDefault="00815B5A" w:rsidP="00815B5A">
      <w:pPr>
        <w:pStyle w:val="Heading3"/>
        <w:widowControl w:val="0"/>
        <w:ind w:left="360" w:hanging="360"/>
        <w:jc w:val="center"/>
        <w:rPr>
          <w:sz w:val="28"/>
          <w:szCs w:val="28"/>
        </w:rPr>
      </w:pPr>
      <w:r>
        <w:rPr>
          <w:rFonts w:hAnsi="Symbol"/>
          <w:b w:val="0"/>
          <w:bCs w:val="0"/>
          <w:sz w:val="28"/>
          <w:szCs w:val="28"/>
        </w:rPr>
        <w:t></w:t>
      </w:r>
      <w:r>
        <w:rPr>
          <w:rFonts w:hAnsi="Times New Roman"/>
          <w:sz w:val="28"/>
          <w:szCs w:val="28"/>
        </w:rPr>
        <w:t> </w:t>
      </w:r>
      <w:r>
        <w:rPr>
          <w:rFonts w:ascii="Times New Roman"/>
          <w:sz w:val="28"/>
          <w:szCs w:val="28"/>
        </w:rPr>
        <w:t>Overall academic record of 3.0</w:t>
      </w:r>
    </w:p>
    <w:p w14:paraId="18CFAB9E" w14:textId="77777777" w:rsidR="00815B5A" w:rsidRDefault="00815B5A" w:rsidP="00815B5A">
      <w:pPr>
        <w:pStyle w:val="Heading3"/>
        <w:widowControl w:val="0"/>
        <w:ind w:left="360" w:hanging="360"/>
        <w:jc w:val="center"/>
        <w:rPr>
          <w:sz w:val="28"/>
          <w:szCs w:val="28"/>
        </w:rPr>
      </w:pPr>
      <w:r>
        <w:rPr>
          <w:rFonts w:hAnsi="Symbol"/>
          <w:b w:val="0"/>
          <w:bCs w:val="0"/>
          <w:sz w:val="28"/>
          <w:szCs w:val="28"/>
        </w:rPr>
        <w:t></w:t>
      </w:r>
      <w:r>
        <w:rPr>
          <w:rFonts w:hAnsi="Times New Roman"/>
          <w:sz w:val="28"/>
          <w:szCs w:val="28"/>
        </w:rPr>
        <w:t> </w:t>
      </w:r>
      <w:r>
        <w:rPr>
          <w:rFonts w:ascii="Times New Roman"/>
          <w:sz w:val="28"/>
          <w:szCs w:val="28"/>
        </w:rPr>
        <w:t>Recommendation from one member of the Art faculty</w:t>
      </w:r>
    </w:p>
    <w:p w14:paraId="71F7924E" w14:textId="77777777" w:rsidR="00815B5A" w:rsidRDefault="00815B5A" w:rsidP="00815B5A">
      <w:pPr>
        <w:pStyle w:val="Heading3"/>
        <w:widowControl w:val="0"/>
        <w:ind w:left="360" w:hanging="360"/>
        <w:jc w:val="center"/>
        <w:rPr>
          <w:rFonts w:ascii="Times New Roman"/>
          <w:sz w:val="28"/>
          <w:szCs w:val="28"/>
        </w:rPr>
      </w:pPr>
      <w:r>
        <w:rPr>
          <w:rFonts w:hAnsi="Symbol"/>
          <w:b w:val="0"/>
          <w:bCs w:val="0"/>
          <w:sz w:val="28"/>
          <w:szCs w:val="28"/>
        </w:rPr>
        <w:t></w:t>
      </w:r>
      <w:r>
        <w:rPr>
          <w:rFonts w:hAnsi="Times New Roman"/>
          <w:sz w:val="28"/>
          <w:szCs w:val="28"/>
        </w:rPr>
        <w:t> </w:t>
      </w:r>
      <w:r>
        <w:rPr>
          <w:rFonts w:ascii="Times New Roman"/>
          <w:sz w:val="28"/>
          <w:szCs w:val="28"/>
        </w:rPr>
        <w:t>Recommendation from one other high school faculty member</w:t>
      </w:r>
    </w:p>
    <w:p w14:paraId="0D197D1A" w14:textId="13A2B689" w:rsidR="00CA7ABD" w:rsidRPr="003F5F67" w:rsidRDefault="00CA7ABD" w:rsidP="002B0C1B">
      <w:pPr>
        <w:jc w:val="center"/>
        <w:rPr>
          <w:b/>
          <w:bCs/>
          <w:sz w:val="28"/>
          <w:szCs w:val="28"/>
        </w:rPr>
      </w:pPr>
      <w:r w:rsidRPr="003F5F67">
        <w:rPr>
          <w:b/>
          <w:bCs/>
          <w:sz w:val="28"/>
          <w:szCs w:val="28"/>
        </w:rPr>
        <w:t xml:space="preserve">$20.00 </w:t>
      </w:r>
      <w:r w:rsidR="000254A3">
        <w:rPr>
          <w:b/>
          <w:bCs/>
          <w:sz w:val="28"/>
          <w:szCs w:val="28"/>
        </w:rPr>
        <w:t xml:space="preserve">Yearly </w:t>
      </w:r>
      <w:r w:rsidRPr="003F5F67">
        <w:rPr>
          <w:b/>
          <w:bCs/>
          <w:sz w:val="28"/>
          <w:szCs w:val="28"/>
        </w:rPr>
        <w:t>Membership</w:t>
      </w:r>
      <w:r w:rsidR="00427028">
        <w:rPr>
          <w:b/>
          <w:bCs/>
          <w:sz w:val="28"/>
          <w:szCs w:val="28"/>
        </w:rPr>
        <w:t xml:space="preserve"> Fee</w:t>
      </w:r>
      <w:r w:rsidRPr="003F5F67">
        <w:rPr>
          <w:b/>
          <w:bCs/>
          <w:sz w:val="28"/>
          <w:szCs w:val="28"/>
        </w:rPr>
        <w:t xml:space="preserve"> to cover</w:t>
      </w:r>
      <w:r w:rsidR="003F5F67" w:rsidRPr="003F5F67">
        <w:rPr>
          <w:b/>
          <w:bCs/>
          <w:sz w:val="28"/>
          <w:szCs w:val="28"/>
        </w:rPr>
        <w:t xml:space="preserve"> Registration fees, </w:t>
      </w:r>
      <w:r w:rsidR="00427028">
        <w:rPr>
          <w:b/>
          <w:bCs/>
          <w:sz w:val="28"/>
          <w:szCs w:val="28"/>
        </w:rPr>
        <w:t xml:space="preserve">Graduation Cords, </w:t>
      </w:r>
      <w:r w:rsidR="002B0C1B">
        <w:rPr>
          <w:b/>
          <w:bCs/>
          <w:sz w:val="28"/>
          <w:szCs w:val="28"/>
        </w:rPr>
        <w:t xml:space="preserve">and </w:t>
      </w:r>
      <w:r w:rsidR="003F5F67" w:rsidRPr="003F5F67">
        <w:rPr>
          <w:b/>
          <w:bCs/>
          <w:sz w:val="28"/>
          <w:szCs w:val="28"/>
        </w:rPr>
        <w:t xml:space="preserve">Service </w:t>
      </w:r>
      <w:r w:rsidR="002B0C1B">
        <w:rPr>
          <w:b/>
          <w:bCs/>
          <w:sz w:val="28"/>
          <w:szCs w:val="28"/>
        </w:rPr>
        <w:t>project c</w:t>
      </w:r>
      <w:r w:rsidR="003F5F67" w:rsidRPr="003F5F67">
        <w:rPr>
          <w:b/>
          <w:bCs/>
          <w:sz w:val="28"/>
          <w:szCs w:val="28"/>
        </w:rPr>
        <w:t>osts</w:t>
      </w:r>
    </w:p>
    <w:p w14:paraId="41B4A63C" w14:textId="77777777" w:rsidR="00815B5A" w:rsidRPr="003F5F67" w:rsidRDefault="00815B5A" w:rsidP="00815B5A">
      <w:pPr>
        <w:pStyle w:val="Heading3"/>
        <w:widowControl w:val="0"/>
        <w:jc w:val="center"/>
        <w:rPr>
          <w:sz w:val="28"/>
          <w:szCs w:val="28"/>
        </w:rPr>
      </w:pPr>
    </w:p>
    <w:p w14:paraId="4A5A14DA" w14:textId="77777777" w:rsidR="00815B5A" w:rsidRPr="001C675F" w:rsidRDefault="00815B5A" w:rsidP="00815B5A">
      <w:pPr>
        <w:pStyle w:val="Heading3"/>
        <w:widowControl w:val="0"/>
        <w:jc w:val="center"/>
        <w:rPr>
          <w:color w:val="A8D08D" w:themeColor="accent6" w:themeTint="99"/>
          <w:sz w:val="28"/>
          <w:szCs w:val="28"/>
          <w:u w:color="FF9933"/>
        </w:rPr>
      </w:pPr>
      <w:r w:rsidRPr="001C675F">
        <w:rPr>
          <w:rFonts w:ascii="Times New Roman"/>
          <w:color w:val="A8D08D" w:themeColor="accent6" w:themeTint="99"/>
          <w:sz w:val="28"/>
          <w:szCs w:val="28"/>
          <w:u w:color="FF9933"/>
        </w:rPr>
        <w:t>Maintaining Membership</w:t>
      </w:r>
    </w:p>
    <w:p w14:paraId="7CDECCDA" w14:textId="77777777" w:rsidR="00815B5A" w:rsidRDefault="00815B5A" w:rsidP="00815B5A">
      <w:pPr>
        <w:pStyle w:val="Heading3"/>
        <w:widowControl w:val="0"/>
        <w:rPr>
          <w:sz w:val="28"/>
          <w:szCs w:val="28"/>
        </w:rPr>
      </w:pPr>
      <w:r>
        <w:rPr>
          <w:sz w:val="28"/>
          <w:szCs w:val="28"/>
        </w:rPr>
        <w:t xml:space="preserve">         </w:t>
      </w:r>
      <w:r>
        <w:rPr>
          <w:rFonts w:hAnsi="Times New Roman"/>
          <w:sz w:val="28"/>
          <w:szCs w:val="28"/>
        </w:rPr>
        <w:t> </w:t>
      </w:r>
      <w:r>
        <w:rPr>
          <w:rFonts w:ascii="Times New Roman"/>
          <w:sz w:val="28"/>
          <w:szCs w:val="28"/>
        </w:rPr>
        <w:t>Maintain a cumulative grade point average of 3.75 in all arts classes</w:t>
      </w:r>
    </w:p>
    <w:p w14:paraId="0A65C959" w14:textId="428943AE" w:rsidR="00815B5A" w:rsidRDefault="00815B5A" w:rsidP="00815B5A">
      <w:pPr>
        <w:pStyle w:val="Heading3"/>
        <w:widowControl w:val="0"/>
        <w:ind w:left="360" w:hanging="360"/>
        <w:jc w:val="center"/>
        <w:rPr>
          <w:sz w:val="28"/>
          <w:szCs w:val="28"/>
        </w:rPr>
      </w:pPr>
      <w:r>
        <w:rPr>
          <w:rFonts w:hAnsi="Symbol"/>
          <w:b w:val="0"/>
          <w:bCs w:val="0"/>
          <w:sz w:val="28"/>
          <w:szCs w:val="28"/>
        </w:rPr>
        <w:t></w:t>
      </w:r>
      <w:r>
        <w:rPr>
          <w:rFonts w:hAnsi="Times New Roman"/>
          <w:sz w:val="28"/>
          <w:szCs w:val="28"/>
        </w:rPr>
        <w:t> </w:t>
      </w:r>
      <w:r>
        <w:rPr>
          <w:rFonts w:ascii="Times New Roman"/>
          <w:sz w:val="28"/>
          <w:szCs w:val="28"/>
        </w:rPr>
        <w:t>3 hours of art related community service each semester</w:t>
      </w:r>
      <w:r w:rsidR="00327602">
        <w:rPr>
          <w:rFonts w:ascii="Times New Roman"/>
          <w:sz w:val="28"/>
          <w:szCs w:val="28"/>
        </w:rPr>
        <w:t xml:space="preserve"> verified</w:t>
      </w:r>
    </w:p>
    <w:p w14:paraId="7DEA226F" w14:textId="77777777" w:rsidR="00815B5A" w:rsidRDefault="00815B5A" w:rsidP="00815B5A">
      <w:pPr>
        <w:pStyle w:val="Heading3"/>
        <w:widowControl w:val="0"/>
        <w:ind w:left="360" w:hanging="360"/>
        <w:jc w:val="center"/>
        <w:rPr>
          <w:sz w:val="28"/>
          <w:szCs w:val="28"/>
        </w:rPr>
      </w:pPr>
      <w:r>
        <w:rPr>
          <w:rFonts w:hAnsi="Symbol"/>
          <w:b w:val="0"/>
          <w:bCs w:val="0"/>
          <w:sz w:val="28"/>
          <w:szCs w:val="28"/>
        </w:rPr>
        <w:t></w:t>
      </w:r>
      <w:r>
        <w:rPr>
          <w:rFonts w:hAnsi="Times New Roman"/>
          <w:sz w:val="28"/>
          <w:szCs w:val="28"/>
        </w:rPr>
        <w:t> </w:t>
      </w:r>
      <w:r>
        <w:rPr>
          <w:rFonts w:ascii="Times New Roman"/>
          <w:sz w:val="28"/>
          <w:szCs w:val="28"/>
        </w:rPr>
        <w:t>Attendance at all meetings</w:t>
      </w:r>
    </w:p>
    <w:p w14:paraId="1A380AFE" w14:textId="77777777" w:rsidR="00815B5A" w:rsidRPr="001C675F" w:rsidRDefault="00815B5A" w:rsidP="00815B5A">
      <w:pPr>
        <w:pStyle w:val="Heading3"/>
        <w:widowControl w:val="0"/>
        <w:ind w:left="360" w:hanging="360"/>
        <w:jc w:val="center"/>
        <w:rPr>
          <w:sz w:val="28"/>
          <w:szCs w:val="28"/>
        </w:rPr>
      </w:pPr>
      <w:r>
        <w:rPr>
          <w:rFonts w:hAnsi="Symbol"/>
          <w:b w:val="0"/>
          <w:bCs w:val="0"/>
          <w:sz w:val="20"/>
          <w:szCs w:val="20"/>
        </w:rPr>
        <w:t></w:t>
      </w:r>
      <w:r>
        <w:rPr>
          <w:rFonts w:hAnsi="Times New Roman"/>
        </w:rPr>
        <w:t> </w:t>
      </w:r>
      <w:r w:rsidRPr="001C675F">
        <w:rPr>
          <w:rFonts w:ascii="Times New Roman"/>
          <w:sz w:val="28"/>
          <w:szCs w:val="28"/>
        </w:rPr>
        <w:t>Attendance to 2 visual and/or performing arts shows</w:t>
      </w:r>
    </w:p>
    <w:p w14:paraId="53180E28" w14:textId="77777777" w:rsidR="00A65E04" w:rsidRDefault="00A65E04"/>
    <w:sectPr w:rsidR="00A65E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B5A"/>
    <w:rsid w:val="000254A3"/>
    <w:rsid w:val="002B0C1B"/>
    <w:rsid w:val="00327602"/>
    <w:rsid w:val="003F5F67"/>
    <w:rsid w:val="00427028"/>
    <w:rsid w:val="00815B5A"/>
    <w:rsid w:val="00A65E04"/>
    <w:rsid w:val="00CA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8C76"/>
  <w15:chartTrackingRefBased/>
  <w15:docId w15:val="{50C13353-7558-4B43-9AE4-009F8EFA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5B5A"/>
    <w:pPr>
      <w:pBdr>
        <w:top w:val="nil"/>
        <w:left w:val="nil"/>
        <w:bottom w:val="nil"/>
        <w:right w:val="nil"/>
        <w:between w:val="nil"/>
        <w:bar w:val="nil"/>
      </w:pBdr>
      <w:spacing w:after="0" w:line="240" w:lineRule="auto"/>
    </w:pPr>
    <w:rPr>
      <w:rFonts w:ascii="Times New Roman" w:eastAsia="Arial Unicode MS" w:hAnsi="Arial Unicode MS" w:cs="Arial Unicode MS"/>
      <w:color w:val="000000"/>
      <w:kern w:val="28"/>
      <w:sz w:val="20"/>
      <w:szCs w:val="20"/>
      <w:u w:color="000000"/>
      <w:bdr w:val="nil"/>
    </w:rPr>
  </w:style>
  <w:style w:type="paragraph" w:styleId="Heading3">
    <w:name w:val="heading 3"/>
    <w:next w:val="Normal"/>
    <w:link w:val="Heading3Char"/>
    <w:rsid w:val="00815B5A"/>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kern w:val="28"/>
      <w:sz w:val="26"/>
      <w:szCs w:val="26"/>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5B5A"/>
    <w:rPr>
      <w:rFonts w:ascii="Cambria" w:eastAsia="Cambria" w:hAnsi="Cambria" w:cs="Cambria"/>
      <w:b/>
      <w:bCs/>
      <w:color w:val="000000"/>
      <w:kern w:val="28"/>
      <w:sz w:val="26"/>
      <w:szCs w:val="2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Nancy</dc:creator>
  <cp:keywords/>
  <dc:description/>
  <cp:lastModifiedBy>Harrell, Nancy</cp:lastModifiedBy>
  <cp:revision>7</cp:revision>
  <dcterms:created xsi:type="dcterms:W3CDTF">2021-09-01T19:31:00Z</dcterms:created>
  <dcterms:modified xsi:type="dcterms:W3CDTF">2023-09-25T20:23:00Z</dcterms:modified>
</cp:coreProperties>
</file>